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000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402.9pt;margin-top:-3.2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D488B5" w14:textId="77777777" w:rsidR="008E402A" w:rsidRPr="008E402A" w:rsidRDefault="008E402A" w:rsidP="008E402A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8E402A">
              <w:rPr>
                <w:b/>
                <w:color w:val="0191B2"/>
                <w:sz w:val="36"/>
                <w:szCs w:val="36"/>
              </w:rPr>
              <w:t xml:space="preserve">Participación en Encuentro de Negocios </w:t>
            </w:r>
            <w:proofErr w:type="spellStart"/>
            <w:r w:rsidRPr="008E402A">
              <w:rPr>
                <w:b/>
                <w:color w:val="0191B2"/>
                <w:sz w:val="36"/>
                <w:szCs w:val="36"/>
              </w:rPr>
              <w:t>Latam</w:t>
            </w:r>
            <w:proofErr w:type="spellEnd"/>
            <w:r w:rsidRPr="008E402A">
              <w:rPr>
                <w:b/>
                <w:color w:val="0191B2"/>
                <w:sz w:val="36"/>
                <w:szCs w:val="36"/>
              </w:rPr>
              <w:t>,</w:t>
            </w:r>
          </w:p>
          <w:p w14:paraId="5785DE70" w14:textId="3D94386A" w:rsidR="00FB3B61" w:rsidRPr="00901033" w:rsidRDefault="008E402A" w:rsidP="008E402A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8E402A">
              <w:rPr>
                <w:b/>
                <w:color w:val="0191B2"/>
                <w:sz w:val="36"/>
                <w:szCs w:val="36"/>
              </w:rPr>
              <w:t>para empresas de la región de Arica y Parinacota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>Ciudad</w:t>
            </w:r>
            <w:r>
              <w:rPr>
                <w:i/>
                <w:iCs/>
                <w:color w:val="0191B2"/>
                <w:sz w:val="28"/>
                <w:szCs w:val="28"/>
              </w:rPr>
              <w:t xml:space="preserve"> de Panamá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Panamá</w:t>
            </w:r>
          </w:p>
          <w:p w14:paraId="45B35EB5" w14:textId="0475DD58" w:rsidR="00FB3B61" w:rsidRPr="00AE1CAE" w:rsidRDefault="008E402A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 xml:space="preserve">5 al 7 de septiembre de 2023 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5B8B3675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>participar en la actividad que se desarrollará entre los días</w:t>
      </w:r>
      <w:r w:rsidR="008E402A">
        <w:rPr>
          <w:rFonts w:ascii="Calibri Light" w:hAnsi="Calibri Light" w:cs="Calibri Light"/>
          <w:color w:val="7F7F7F"/>
        </w:rPr>
        <w:t xml:space="preserve"> 5 y 7 de septiembre de 2023. 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227D" w14:textId="77777777" w:rsidR="00BC5DD8" w:rsidRDefault="00BC5DD8" w:rsidP="000F5511">
      <w:r>
        <w:separator/>
      </w:r>
    </w:p>
  </w:endnote>
  <w:endnote w:type="continuationSeparator" w:id="0">
    <w:p w14:paraId="4B9F1F07" w14:textId="77777777" w:rsidR="00BC5DD8" w:rsidRDefault="00BC5DD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276D" w14:textId="77777777" w:rsidR="00BC5DD8" w:rsidRDefault="00BC5DD8" w:rsidP="000F5511">
      <w:r>
        <w:separator/>
      </w:r>
    </w:p>
  </w:footnote>
  <w:footnote w:type="continuationSeparator" w:id="0">
    <w:p w14:paraId="5C6053CA" w14:textId="77777777" w:rsidR="00BC5DD8" w:rsidRDefault="00BC5DD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8E402A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C5DD8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3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05B8C7-007A-40E0-BC69-BAEBFB44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5355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JAVIER ALEJANDRO HUMIRE CARRASCO</cp:lastModifiedBy>
  <cp:revision>14</cp:revision>
  <cp:lastPrinted>2016-08-18T17:56:00Z</cp:lastPrinted>
  <dcterms:created xsi:type="dcterms:W3CDTF">2022-06-24T20:05:00Z</dcterms:created>
  <dcterms:modified xsi:type="dcterms:W3CDTF">2023-08-09T15:13:00Z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