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018DE48E" w:rsidR="00FB3B61" w:rsidRPr="00901033" w:rsidRDefault="001806D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15D6E8E" wp14:editId="6745F32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54610</wp:posOffset>
                  </wp:positionV>
                  <wp:extent cx="1802130" cy="938530"/>
                  <wp:effectExtent l="0" t="0" r="0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93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1C4C1E18" w14:textId="77777777" w:rsidR="001806DE" w:rsidRDefault="001806D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1806DE">
              <w:rPr>
                <w:b/>
                <w:color w:val="0191B2"/>
                <w:sz w:val="36"/>
                <w:szCs w:val="36"/>
              </w:rPr>
              <w:t xml:space="preserve">PARTICIPACIÓN EN RUEDA DE NEGOCIOS </w:t>
            </w:r>
          </w:p>
          <w:p w14:paraId="291D0F39" w14:textId="77777777" w:rsidR="001806DE" w:rsidRDefault="001806D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1806DE">
              <w:rPr>
                <w:b/>
                <w:color w:val="0191B2"/>
                <w:sz w:val="36"/>
                <w:szCs w:val="36"/>
              </w:rPr>
              <w:t xml:space="preserve">SOLUCIONES MINERAS COLOMBIA 2022 </w:t>
            </w:r>
          </w:p>
          <w:p w14:paraId="5785DE70" w14:textId="13B09308" w:rsidR="00FB3B61" w:rsidRPr="00901033" w:rsidRDefault="001806DE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1806DE">
              <w:rPr>
                <w:b/>
                <w:color w:val="0191B2"/>
                <w:sz w:val="36"/>
                <w:szCs w:val="36"/>
              </w:rPr>
              <w:t>PARA EMPRESAS DE LA REGIÓN DE TARAPACÁ</w:t>
            </w:r>
            <w:r w:rsidRPr="001806DE">
              <w:rPr>
                <w:b/>
                <w:color w:val="0191B2"/>
                <w:sz w:val="36"/>
                <w:szCs w:val="36"/>
              </w:rPr>
              <w:t xml:space="preserve"> </w:t>
            </w:r>
            <w:r w:rsidR="00FB3B61" w:rsidRPr="00901033">
              <w:rPr>
                <w:b/>
                <w:color w:val="0191B2"/>
                <w:sz w:val="36"/>
                <w:szCs w:val="36"/>
              </w:rPr>
              <w:br/>
            </w:r>
            <w:r>
              <w:rPr>
                <w:i/>
                <w:iCs/>
                <w:color w:val="0191B2"/>
                <w:sz w:val="28"/>
                <w:szCs w:val="28"/>
              </w:rPr>
              <w:t>Medellín y Bogotá</w:t>
            </w:r>
            <w:r w:rsidR="00FB3B61" w:rsidRPr="00901033">
              <w:rPr>
                <w:i/>
                <w:iCs/>
                <w:color w:val="0191B2"/>
                <w:sz w:val="28"/>
                <w:szCs w:val="28"/>
              </w:rPr>
              <w:t>,</w:t>
            </w:r>
            <w:r>
              <w:rPr>
                <w:i/>
                <w:iCs/>
                <w:color w:val="0191B2"/>
                <w:sz w:val="28"/>
                <w:szCs w:val="28"/>
              </w:rPr>
              <w:t xml:space="preserve"> Colombia</w:t>
            </w:r>
          </w:p>
          <w:p w14:paraId="45B35EB5" w14:textId="38FEC068" w:rsidR="00FB3B61" w:rsidRPr="00AE1CAE" w:rsidRDefault="001806DE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0191B2"/>
                <w:sz w:val="28"/>
                <w:szCs w:val="28"/>
              </w:rPr>
              <w:t>E</w:t>
            </w:r>
            <w:r w:rsidRPr="001806DE">
              <w:rPr>
                <w:b/>
                <w:bCs/>
                <w:color w:val="0191B2"/>
                <w:sz w:val="28"/>
                <w:szCs w:val="28"/>
              </w:rPr>
              <w:t xml:space="preserve">ntre el 25 y 31 de agosto de 2022 </w:t>
            </w:r>
            <w:r w:rsidR="00FB3B61" w:rsidRPr="00901033">
              <w:rPr>
                <w:b/>
                <w:bCs/>
                <w:color w:val="0191B2"/>
                <w:sz w:val="28"/>
                <w:szCs w:val="28"/>
              </w:rPr>
              <w:t>cha</w:t>
            </w:r>
            <w:r w:rsidR="00FB3B61">
              <w:rPr>
                <w:b/>
                <w:bCs/>
                <w:color w:val="0191B2"/>
                <w:sz w:val="28"/>
                <w:szCs w:val="28"/>
              </w:rPr>
              <w:t>s</w:t>
            </w:r>
          </w:p>
        </w:tc>
      </w:tr>
    </w:tbl>
    <w:p w14:paraId="2D479982" w14:textId="77777777" w:rsidR="00E62846" w:rsidRDefault="00E62846"/>
    <w:p w14:paraId="2ED8DA42" w14:textId="77777777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9D449C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……………….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3763FB26" w14:textId="08690B20" w:rsidR="00F265AD" w:rsidRPr="00700225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 xml:space="preserve">Conocer los requisitos de postulación, selección y demás condiciones y plazos relacionados con la convocatoria publicada por “PROCHILE” entre los días </w:t>
      </w:r>
      <w:r w:rsidR="001806DE">
        <w:rPr>
          <w:rFonts w:ascii="Calibri Light" w:hAnsi="Calibri Light" w:cs="Calibri Light"/>
          <w:bCs/>
          <w:color w:val="7F7F7F"/>
        </w:rPr>
        <w:t>25</w:t>
      </w:r>
      <w:r w:rsidRPr="00700225">
        <w:rPr>
          <w:rFonts w:ascii="Calibri Light" w:hAnsi="Calibri Light" w:cs="Calibri Light"/>
          <w:bCs/>
          <w:color w:val="7F7F7F"/>
        </w:rPr>
        <w:t xml:space="preserve"> y </w:t>
      </w:r>
      <w:r w:rsidR="001806DE">
        <w:rPr>
          <w:rFonts w:ascii="Calibri Light" w:hAnsi="Calibri Light" w:cs="Calibri Light"/>
          <w:bCs/>
          <w:color w:val="7F7F7F"/>
        </w:rPr>
        <w:t>31 de agosto del 2022</w:t>
      </w:r>
      <w:r w:rsidRPr="00700225">
        <w:rPr>
          <w:rFonts w:ascii="Calibri Light" w:hAnsi="Calibri Light" w:cs="Calibri Light"/>
          <w:bCs/>
          <w:color w:val="7F7F7F"/>
        </w:rPr>
        <w:t xml:space="preserve">, en el sitio </w:t>
      </w:r>
      <w:r w:rsidR="001D12C1" w:rsidRPr="00700225">
        <w:rPr>
          <w:rFonts w:ascii="Calibri Light" w:hAnsi="Calibri Light" w:cs="Calibri Light"/>
          <w:bCs/>
          <w:color w:val="7F7F7F"/>
        </w:rPr>
        <w:t>w</w:t>
      </w:r>
      <w:r w:rsidRPr="00700225">
        <w:rPr>
          <w:rFonts w:ascii="Calibri Light" w:hAnsi="Calibri Light" w:cs="Calibri Light"/>
          <w:bCs/>
          <w:color w:val="7F7F7F"/>
        </w:rPr>
        <w:t xml:space="preserve">eb </w:t>
      </w:r>
      <w:hyperlink r:id="rId13" w:history="1">
        <w:r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Pr="00700225">
        <w:rPr>
          <w:rFonts w:ascii="Calibri Light" w:hAnsi="Calibri Light" w:cs="Calibri Light"/>
          <w:bCs/>
          <w:color w:val="7F7F7F"/>
        </w:rPr>
        <w:t>.</w:t>
      </w:r>
    </w:p>
    <w:p w14:paraId="11A6BAB9" w14:textId="77777777" w:rsidR="00FB3B61" w:rsidRPr="00700225" w:rsidRDefault="00FB3B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aún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AB23233" w14:textId="77777777" w:rsidR="00BF3B04" w:rsidRPr="00700225" w:rsidRDefault="00CA406A" w:rsidP="00A745B4">
      <w:pPr>
        <w:jc w:val="both"/>
        <w:rPr>
          <w:rFonts w:ascii="Calibri Light" w:hAnsi="Calibri Light" w:cs="Calibri Light"/>
          <w:color w:val="7F7F7F"/>
          <w:u w:val="single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En este contexto y mediante el presente documento, autorizo a la </w:t>
      </w:r>
      <w:r w:rsidR="00905057" w:rsidRPr="00700225">
        <w:rPr>
          <w:rFonts w:ascii="Calibri Light" w:hAnsi="Calibri Light" w:cs="Calibri Light"/>
          <w:b/>
          <w:bCs/>
          <w:color w:val="0191B2"/>
        </w:rPr>
        <w:t>Dirección General de Promoción de Exportaciones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>, almacene mis datos personales para ser usados en los siguientes fines:</w:t>
      </w:r>
      <w:r w:rsidR="00BF3B04" w:rsidRPr="00700225">
        <w:rPr>
          <w:rFonts w:ascii="Calibri Light" w:hAnsi="Calibri Light" w:cs="Calibri Light"/>
          <w:b/>
          <w:bCs/>
          <w:color w:val="7F7F7F"/>
        </w:rPr>
        <w:t xml:space="preserve"> </w:t>
      </w:r>
      <w:r w:rsidR="00BF3B04" w:rsidRPr="00700225">
        <w:rPr>
          <w:rFonts w:ascii="Calibri Light" w:hAnsi="Calibri Light" w:cs="Calibri Light"/>
          <w:color w:val="7F7F7F"/>
        </w:rPr>
        <w:t xml:space="preserve">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BF3B04" w:rsidRPr="00700225">
        <w:rPr>
          <w:rFonts w:ascii="Calibri Light" w:hAnsi="Calibri Light" w:cs="Calibri Light"/>
          <w:color w:val="7F7F7F"/>
          <w:u w:val="single"/>
        </w:rPr>
        <w:t xml:space="preserve">Política de Privacidad de </w:t>
      </w:r>
      <w:r w:rsidR="004B78D1" w:rsidRPr="00700225">
        <w:rPr>
          <w:rFonts w:ascii="Calibri Light" w:hAnsi="Calibri Light" w:cs="Calibri Light"/>
          <w:color w:val="7F7F7F"/>
          <w:u w:val="single"/>
        </w:rPr>
        <w:t>“</w:t>
      </w:r>
      <w:r w:rsidR="00905057" w:rsidRPr="00700225">
        <w:rPr>
          <w:rFonts w:ascii="Calibri Light" w:hAnsi="Calibri Light" w:cs="Calibri Light"/>
          <w:color w:val="7F7F7F"/>
          <w:u w:val="single"/>
        </w:rPr>
        <w:t>PROCHILE</w:t>
      </w:r>
      <w:r w:rsidR="004B78D1" w:rsidRPr="00700225">
        <w:rPr>
          <w:rFonts w:ascii="Calibri Light" w:hAnsi="Calibri Light" w:cs="Calibri Light"/>
          <w:color w:val="7F7F7F"/>
          <w:u w:val="single"/>
        </w:rPr>
        <w:t>”</w:t>
      </w:r>
      <w:r w:rsidR="00905057" w:rsidRPr="00700225">
        <w:rPr>
          <w:rFonts w:ascii="Calibri Light" w:hAnsi="Calibri Light" w:cs="Calibri Light"/>
          <w:color w:val="7F7F7F"/>
          <w:u w:val="single"/>
        </w:rPr>
        <w:t>.</w:t>
      </w:r>
    </w:p>
    <w:p w14:paraId="713C89F1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3A84E454" w14:textId="77777777" w:rsidR="00BF3B04" w:rsidRPr="00700225" w:rsidRDefault="00BF3B04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CE11" w14:textId="77777777" w:rsidR="008C5AC8" w:rsidRDefault="008C5AC8" w:rsidP="000F5511">
      <w:r>
        <w:separator/>
      </w:r>
    </w:p>
  </w:endnote>
  <w:endnote w:type="continuationSeparator" w:id="0">
    <w:p w14:paraId="730D1E3C" w14:textId="77777777" w:rsidR="008C5AC8" w:rsidRDefault="008C5AC8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1E789C40" w:rsidR="00435538" w:rsidRDefault="001806DE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17FA75" wp14:editId="0ADB69DB">
          <wp:simplePos x="0" y="0"/>
          <wp:positionH relativeFrom="column">
            <wp:posOffset>3810</wp:posOffset>
          </wp:positionH>
          <wp:positionV relativeFrom="paragraph">
            <wp:posOffset>-570230</wp:posOffset>
          </wp:positionV>
          <wp:extent cx="6368415" cy="904240"/>
          <wp:effectExtent l="0" t="0" r="0" b="0"/>
          <wp:wrapNone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F69B" w14:textId="77777777" w:rsidR="008C5AC8" w:rsidRDefault="008C5AC8" w:rsidP="000F5511">
      <w:r>
        <w:separator/>
      </w:r>
    </w:p>
  </w:footnote>
  <w:footnote w:type="continuationSeparator" w:id="0">
    <w:p w14:paraId="39EB3E59" w14:textId="77777777" w:rsidR="008C5AC8" w:rsidRDefault="008C5AC8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4806341">
    <w:abstractNumId w:val="17"/>
  </w:num>
  <w:num w:numId="2" w16cid:durableId="1642810704">
    <w:abstractNumId w:val="10"/>
  </w:num>
  <w:num w:numId="3" w16cid:durableId="1868710675">
    <w:abstractNumId w:val="14"/>
  </w:num>
  <w:num w:numId="4" w16cid:durableId="2096315345">
    <w:abstractNumId w:val="18"/>
  </w:num>
  <w:num w:numId="5" w16cid:durableId="805702328">
    <w:abstractNumId w:val="5"/>
  </w:num>
  <w:num w:numId="6" w16cid:durableId="1276205580">
    <w:abstractNumId w:val="19"/>
  </w:num>
  <w:num w:numId="7" w16cid:durableId="1436822865">
    <w:abstractNumId w:val="13"/>
  </w:num>
  <w:num w:numId="8" w16cid:durableId="543060815">
    <w:abstractNumId w:val="2"/>
  </w:num>
  <w:num w:numId="9" w16cid:durableId="1240095033">
    <w:abstractNumId w:val="7"/>
  </w:num>
  <w:num w:numId="10" w16cid:durableId="2075349847">
    <w:abstractNumId w:val="15"/>
  </w:num>
  <w:num w:numId="11" w16cid:durableId="392393486">
    <w:abstractNumId w:val="16"/>
  </w:num>
  <w:num w:numId="12" w16cid:durableId="731737724">
    <w:abstractNumId w:val="9"/>
  </w:num>
  <w:num w:numId="13" w16cid:durableId="2000381066">
    <w:abstractNumId w:val="6"/>
  </w:num>
  <w:num w:numId="14" w16cid:durableId="530997667">
    <w:abstractNumId w:val="1"/>
  </w:num>
  <w:num w:numId="15" w16cid:durableId="9332474">
    <w:abstractNumId w:val="11"/>
  </w:num>
  <w:num w:numId="16" w16cid:durableId="306130259">
    <w:abstractNumId w:val="4"/>
  </w:num>
  <w:num w:numId="17" w16cid:durableId="1629047659">
    <w:abstractNumId w:val="18"/>
  </w:num>
  <w:num w:numId="18" w16cid:durableId="1986663755">
    <w:abstractNumId w:val="18"/>
  </w:num>
  <w:num w:numId="19" w16cid:durableId="1959674994">
    <w:abstractNumId w:val="18"/>
  </w:num>
  <w:num w:numId="20" w16cid:durableId="241717808">
    <w:abstractNumId w:val="18"/>
  </w:num>
  <w:num w:numId="21" w16cid:durableId="2059547920">
    <w:abstractNumId w:val="18"/>
  </w:num>
  <w:num w:numId="22" w16cid:durableId="212205787">
    <w:abstractNumId w:val="18"/>
  </w:num>
  <w:num w:numId="23" w16cid:durableId="822351685">
    <w:abstractNumId w:val="18"/>
  </w:num>
  <w:num w:numId="24" w16cid:durableId="578251397">
    <w:abstractNumId w:val="18"/>
  </w:num>
  <w:num w:numId="25" w16cid:durableId="1677876597">
    <w:abstractNumId w:val="18"/>
  </w:num>
  <w:num w:numId="26" w16cid:durableId="1009983419">
    <w:abstractNumId w:val="18"/>
  </w:num>
  <w:num w:numId="27" w16cid:durableId="1311522074">
    <w:abstractNumId w:val="18"/>
  </w:num>
  <w:num w:numId="28" w16cid:durableId="1007169055">
    <w:abstractNumId w:val="12"/>
  </w:num>
  <w:num w:numId="29" w16cid:durableId="1995908721">
    <w:abstractNumId w:val="0"/>
  </w:num>
  <w:num w:numId="30" w16cid:durableId="503326816">
    <w:abstractNumId w:val="8"/>
  </w:num>
  <w:num w:numId="31" w16cid:durableId="133033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E07C8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06DE"/>
    <w:rsid w:val="00183E11"/>
    <w:rsid w:val="001B2428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378A"/>
    <w:rsid w:val="001F3F7E"/>
    <w:rsid w:val="0020073E"/>
    <w:rsid w:val="00203B69"/>
    <w:rsid w:val="00205131"/>
    <w:rsid w:val="00210033"/>
    <w:rsid w:val="00215843"/>
    <w:rsid w:val="0022298C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5709"/>
    <w:rsid w:val="00DA406A"/>
    <w:rsid w:val="00DB18D9"/>
    <w:rsid w:val="00DB7FE4"/>
    <w:rsid w:val="00DC7E2E"/>
    <w:rsid w:val="00DD2436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2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1294B-0DCC-42CA-BB7C-34BC43D6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4444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KATHERINE CERDA GUERRA</cp:lastModifiedBy>
  <cp:revision>2</cp:revision>
  <cp:lastPrinted>2016-08-18T17:56:00Z</cp:lastPrinted>
  <dcterms:created xsi:type="dcterms:W3CDTF">2022-07-06T15:39:00Z</dcterms:created>
  <dcterms:modified xsi:type="dcterms:W3CDTF">2022-07-06T15:39:00Z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