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9460F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74AC4032" w14:textId="77777777" w:rsidR="00015F44" w:rsidRPr="00145165" w:rsidRDefault="00015F44" w:rsidP="00015F44">
            <w:pPr>
              <w:ind w:left="567"/>
              <w:rPr>
                <w:b/>
                <w:bCs/>
                <w:color w:val="0191B2"/>
                <w:sz w:val="36"/>
                <w:szCs w:val="36"/>
                <w:lang w:bidi="es-ES"/>
              </w:rPr>
            </w:pPr>
            <w:r w:rsidRPr="00145165">
              <w:rPr>
                <w:b/>
                <w:bCs/>
                <w:color w:val="0191B2"/>
                <w:sz w:val="36"/>
                <w:szCs w:val="36"/>
                <w:lang w:bidi="es-ES"/>
              </w:rPr>
              <w:t>Inscripciones de productos de Atacama en</w:t>
            </w:r>
          </w:p>
          <w:p w14:paraId="0F27B694" w14:textId="1FECC460" w:rsidR="00015F44" w:rsidRPr="00901033" w:rsidRDefault="00015F44" w:rsidP="00015F44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145165">
              <w:rPr>
                <w:b/>
                <w:bCs/>
                <w:color w:val="0191B2"/>
                <w:sz w:val="36"/>
                <w:szCs w:val="36"/>
                <w:lang w:bidi="es-ES"/>
              </w:rPr>
              <w:t>Concursos Internacionales</w:t>
            </w:r>
            <w:r w:rsidRPr="00145165">
              <w:rPr>
                <w:b/>
                <w:color w:val="0191B2"/>
                <w:sz w:val="36"/>
                <w:szCs w:val="36"/>
              </w:rPr>
              <w:t xml:space="preserve"> 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 w:rsidR="009460F0">
              <w:rPr>
                <w:i/>
                <w:iCs/>
                <w:color w:val="0191B2"/>
                <w:sz w:val="28"/>
                <w:szCs w:val="28"/>
              </w:rPr>
              <w:t>Tokio</w:t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>,</w:t>
            </w:r>
            <w:r>
              <w:rPr>
                <w:i/>
                <w:iCs/>
                <w:color w:val="0191B2"/>
                <w:sz w:val="28"/>
                <w:szCs w:val="28"/>
              </w:rPr>
              <w:t xml:space="preserve"> </w:t>
            </w:r>
            <w:r w:rsidR="009460F0">
              <w:rPr>
                <w:i/>
                <w:iCs/>
                <w:color w:val="0191B2"/>
                <w:sz w:val="28"/>
                <w:szCs w:val="28"/>
              </w:rPr>
              <w:t>Japón</w:t>
            </w:r>
          </w:p>
          <w:p w14:paraId="45B35EB5" w14:textId="750CB5B7" w:rsidR="00FB3B61" w:rsidRPr="00AE1CAE" w:rsidRDefault="009460F0" w:rsidP="00015F44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  <w:lang w:bidi="es-ES"/>
              </w:rPr>
              <w:t>01 al 30</w:t>
            </w:r>
            <w:r w:rsidR="00015F44" w:rsidRPr="00145165">
              <w:rPr>
                <w:b/>
                <w:bCs/>
                <w:color w:val="0191B2"/>
                <w:sz w:val="28"/>
                <w:szCs w:val="28"/>
                <w:lang w:bidi="es-ES"/>
              </w:rPr>
              <w:t xml:space="preserve"> de </w:t>
            </w:r>
            <w:r>
              <w:rPr>
                <w:b/>
                <w:bCs/>
                <w:color w:val="0191B2"/>
                <w:sz w:val="28"/>
                <w:szCs w:val="28"/>
                <w:lang w:bidi="es-ES"/>
              </w:rPr>
              <w:t>diciembre</w:t>
            </w:r>
            <w:r w:rsidR="00015F44" w:rsidRPr="00145165">
              <w:rPr>
                <w:b/>
                <w:bCs/>
                <w:color w:val="0191B2"/>
                <w:sz w:val="28"/>
                <w:szCs w:val="28"/>
                <w:lang w:bidi="es-ES"/>
              </w:rPr>
              <w:t xml:space="preserve"> de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716C7D3D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9460F0">
        <w:rPr>
          <w:rFonts w:ascii="Calibri Light" w:hAnsi="Calibri Light" w:cs="Calibri Light"/>
          <w:bCs/>
          <w:color w:val="7F7F7F"/>
        </w:rPr>
        <w:t>01 y 30 de diciembre</w:t>
      </w:r>
      <w:r w:rsidR="00F72F0D">
        <w:rPr>
          <w:rFonts w:ascii="Calibri Light" w:hAnsi="Calibri Light" w:cs="Calibri Light"/>
          <w:bCs/>
          <w:color w:val="7F7F7F"/>
        </w:rPr>
        <w:t xml:space="preserve"> de 2023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9460F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15F44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460F0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2F0D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05B8C7-007A-40E0-BC69-BAEBFB44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5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819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5316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ORLANDO ZANONI</cp:lastModifiedBy>
  <cp:revision>16</cp:revision>
  <cp:lastPrinted>2016-08-18T17:56:00Z</cp:lastPrinted>
  <dcterms:created xsi:type="dcterms:W3CDTF">2022-06-24T20:05:00Z</dcterms:created>
  <dcterms:modified xsi:type="dcterms:W3CDTF">2023-11-17T20:15:00Z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