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9E3A9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223EAAE" w:rsidR="00FB3B61" w:rsidRPr="00901033" w:rsidRDefault="00551D7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proofErr w:type="spellStart"/>
            <w:r>
              <w:rPr>
                <w:b/>
                <w:color w:val="0191B2"/>
                <w:sz w:val="36"/>
                <w:szCs w:val="36"/>
              </w:rPr>
              <w:t>Latam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Fintech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Market</w:t>
            </w:r>
            <w:proofErr w:type="spellEnd"/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Barranquilla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4461CC73" w:rsidR="00FB3B61" w:rsidRPr="00AE1CAE" w:rsidRDefault="00551D7C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28 y 29 de septiembre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1E22AB7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551D7C">
        <w:rPr>
          <w:rFonts w:ascii="Calibri Light" w:hAnsi="Calibri Light" w:cs="Calibri Light"/>
          <w:bCs/>
          <w:color w:val="7F7F7F"/>
        </w:rPr>
        <w:t>28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551D7C">
        <w:rPr>
          <w:rFonts w:ascii="Calibri Light" w:hAnsi="Calibri Light" w:cs="Calibri Light"/>
          <w:bCs/>
          <w:color w:val="7F7F7F"/>
        </w:rPr>
        <w:t>29 de septiembre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8F45" w14:textId="77777777" w:rsidR="009E3A91" w:rsidRDefault="009E3A91" w:rsidP="000F5511">
      <w:r>
        <w:separator/>
      </w:r>
    </w:p>
  </w:endnote>
  <w:endnote w:type="continuationSeparator" w:id="0">
    <w:p w14:paraId="67722ED6" w14:textId="77777777" w:rsidR="009E3A91" w:rsidRDefault="009E3A9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2A25" w14:textId="77777777" w:rsidR="00551D7C" w:rsidRDefault="00551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9E3A91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ECA5" w14:textId="77777777" w:rsidR="00551D7C" w:rsidRDefault="00551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7EAD" w14:textId="77777777" w:rsidR="009E3A91" w:rsidRDefault="009E3A91" w:rsidP="000F5511">
      <w:r>
        <w:separator/>
      </w:r>
    </w:p>
  </w:footnote>
  <w:footnote w:type="continuationSeparator" w:id="0">
    <w:p w14:paraId="2D345F4C" w14:textId="77777777" w:rsidR="009E3A91" w:rsidRDefault="009E3A9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51D7C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3A91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2023-07-12T19:56:00Z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