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33B4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1B0FC7F" w14:textId="77777777" w:rsidR="004F64EB" w:rsidRDefault="003B2837" w:rsidP="00700225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bookmarkStart w:id="0" w:name="_Hlk71710148"/>
            <w:r>
              <w:rPr>
                <w:b/>
                <w:bCs/>
                <w:color w:val="0191B2"/>
                <w:sz w:val="28"/>
                <w:szCs w:val="28"/>
              </w:rPr>
              <w:t xml:space="preserve">“ASISTENCIA A FERIA INTERNACIONAL DE ANIMACIÓN </w:t>
            </w:r>
          </w:p>
          <w:p w14:paraId="77EE8DFC" w14:textId="77777777" w:rsidR="004F64EB" w:rsidRDefault="003B2837" w:rsidP="004F64EB">
            <w:pPr>
              <w:ind w:left="567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PIXELATL 2022, MÉXICO – </w:t>
            </w:r>
            <w:bookmarkStart w:id="1" w:name="_Hlk102646367"/>
            <w:r>
              <w:rPr>
                <w:b/>
                <w:bCs/>
                <w:color w:val="0191B2"/>
                <w:sz w:val="28"/>
                <w:szCs w:val="28"/>
              </w:rPr>
              <w:t>R</w:t>
            </w:r>
            <w:r w:rsidRPr="00EE08FE">
              <w:rPr>
                <w:b/>
                <w:bCs/>
                <w:color w:val="0191B2"/>
                <w:sz w:val="28"/>
                <w:szCs w:val="28"/>
              </w:rPr>
              <w:t>EGIÓN METROPOLITANA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5785DE70" w14:textId="1DC23AA1" w:rsidR="00FB3B61" w:rsidRPr="004F64EB" w:rsidRDefault="003B2837" w:rsidP="004F64EB">
            <w:pPr>
              <w:ind w:left="567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FONDOS</w:t>
            </w:r>
            <w:r w:rsidR="004F64EB">
              <w:rPr>
                <w:b/>
                <w:bCs/>
                <w:color w:val="0191B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191B2"/>
                <w:sz w:val="28"/>
                <w:szCs w:val="28"/>
              </w:rPr>
              <w:t>FNDR 2022</w:t>
            </w:r>
            <w:bookmarkEnd w:id="1"/>
            <w:r>
              <w:rPr>
                <w:b/>
                <w:bCs/>
                <w:color w:val="0191B2"/>
                <w:sz w:val="28"/>
                <w:szCs w:val="28"/>
              </w:rPr>
              <w:t>”</w:t>
            </w:r>
            <w:bookmarkEnd w:id="0"/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Guadalajara, México</w:t>
            </w:r>
          </w:p>
          <w:p w14:paraId="45B35EB5" w14:textId="5CC71408" w:rsidR="00FB3B61" w:rsidRPr="00AE1CAE" w:rsidRDefault="003B283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06 al 10 de septiembre de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453E58A4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 entre los días</w:t>
      </w:r>
      <w:r w:rsidR="004F64EB">
        <w:rPr>
          <w:rFonts w:ascii="Calibri Light" w:hAnsi="Calibri Light" w:cs="Calibri Light"/>
          <w:bCs/>
          <w:color w:val="7F7F7F"/>
        </w:rPr>
        <w:t xml:space="preserve"> 07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CD4C69">
        <w:rPr>
          <w:rFonts w:ascii="Calibri Light" w:hAnsi="Calibri Light" w:cs="Calibri Light"/>
          <w:bCs/>
          <w:color w:val="7F7F7F"/>
        </w:rPr>
        <w:t>1</w:t>
      </w:r>
      <w:r w:rsidR="00F33B4D">
        <w:rPr>
          <w:rFonts w:ascii="Calibri Light" w:hAnsi="Calibri Light" w:cs="Calibri Light"/>
          <w:bCs/>
          <w:color w:val="7F7F7F"/>
        </w:rPr>
        <w:t>8</w:t>
      </w:r>
      <w:r w:rsidR="00CD4C69">
        <w:rPr>
          <w:rFonts w:ascii="Calibri Light" w:hAnsi="Calibri Light" w:cs="Calibri Light"/>
          <w:bCs/>
          <w:color w:val="7F7F7F"/>
        </w:rPr>
        <w:t xml:space="preserve"> de julio de 2022, </w:t>
      </w:r>
      <w:r w:rsidRPr="00700225">
        <w:rPr>
          <w:rFonts w:ascii="Calibri Light" w:hAnsi="Calibri Light" w:cs="Calibri Light"/>
          <w:bCs/>
          <w:color w:val="7F7F7F"/>
        </w:rPr>
        <w:t xml:space="preserve">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2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2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33B4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2837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4F64EB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D4C69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3B4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RICARDO FREZZA ANDUEZA</cp:lastModifiedBy>
  <cp:revision>8</cp:revision>
  <cp:lastPrinted>2016-08-18T17:56:00Z</cp:lastPrinted>
  <dcterms:created xsi:type="dcterms:W3CDTF">2022-06-24T20:05:00Z</dcterms:created>
  <dcterms:modified xsi:type="dcterms:W3CDTF">2022-07-07T19:41:00Z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