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24FBA2" w14:textId="6B993137" w:rsidR="002032F6" w:rsidRDefault="002032F6">
      <w:r>
        <w:rPr>
          <w:noProof/>
        </w:rPr>
        <w:pict w14:anchorId="115D6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0" type="#_x0000_t75" style="position:absolute;margin-left:378.95pt;margin-top:-42.15pt;width:141.9pt;height:73.9pt;z-index:1;visibility:visible;mso-wrap-edited:f">
            <v:imagedata r:id="rId12" o:title=""/>
          </v:shape>
        </w:pict>
      </w:r>
    </w:p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46B5F436" w14:textId="77777777" w:rsidR="002032F6" w:rsidRDefault="002032F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  <w:p w14:paraId="73FEF57C" w14:textId="77777777" w:rsidR="002032F6" w:rsidRDefault="002032F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  <w:p w14:paraId="7C72B48F" w14:textId="4D6698C1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4276101" w:rsidR="00FB3B61" w:rsidRPr="00901033" w:rsidRDefault="002032F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2032F6">
              <w:rPr>
                <w:b/>
                <w:bCs/>
                <w:color w:val="0191B2"/>
                <w:sz w:val="36"/>
                <w:szCs w:val="36"/>
                <w:lang w:bidi="es-ES"/>
              </w:rPr>
              <w:t xml:space="preserve">“GIRA ESPAÑA INNOVACIÓN 2023, ZONAS REZAGADAS DE </w:t>
            </w:r>
            <w:r w:rsidRPr="002032F6">
              <w:rPr>
                <w:b/>
                <w:bCs/>
                <w:color w:val="0191B2"/>
                <w:sz w:val="36"/>
                <w:szCs w:val="36"/>
                <w:lang w:bidi="es-ES"/>
              </w:rPr>
              <w:br/>
              <w:t>LA REGIÓN DE COQUIMBO”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Madrid, Valencia y Bilbao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España</w:t>
            </w:r>
          </w:p>
          <w:p w14:paraId="45B35EB5" w14:textId="03B8EBAA" w:rsidR="00FB3B61" w:rsidRPr="002032F6" w:rsidRDefault="002032F6" w:rsidP="00700225">
            <w:pPr>
              <w:ind w:left="567"/>
              <w:rPr>
                <w:b/>
                <w:bCs/>
                <w:color w:val="0099CC"/>
                <w:sz w:val="28"/>
                <w:szCs w:val="28"/>
              </w:rPr>
            </w:pPr>
            <w:r w:rsidRPr="002032F6">
              <w:rPr>
                <w:b/>
                <w:bCs/>
                <w:color w:val="0099CC"/>
                <w:sz w:val="28"/>
                <w:szCs w:val="28"/>
              </w:rPr>
              <w:t xml:space="preserve">21 al 29 de </w:t>
            </w:r>
            <w:proofErr w:type="gramStart"/>
            <w:r w:rsidRPr="002032F6">
              <w:rPr>
                <w:b/>
                <w:bCs/>
                <w:color w:val="0099CC"/>
                <w:sz w:val="28"/>
                <w:szCs w:val="28"/>
              </w:rPr>
              <w:t>Septiembre</w:t>
            </w:r>
            <w:proofErr w:type="gramEnd"/>
            <w:r w:rsidRPr="002032F6">
              <w:rPr>
                <w:b/>
                <w:bCs/>
                <w:color w:val="0099CC"/>
                <w:sz w:val="28"/>
                <w:szCs w:val="28"/>
              </w:rPr>
              <w:t xml:space="preserve"> 2023</w:t>
            </w:r>
          </w:p>
        </w:tc>
      </w:tr>
    </w:tbl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9273A9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2032F6">
        <w:rPr>
          <w:rFonts w:ascii="Calibri Light" w:hAnsi="Calibri Light" w:cs="Calibri Light"/>
          <w:bCs/>
          <w:color w:val="7F7F7F"/>
        </w:rPr>
        <w:t>21 y 29 de septiembre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lastRenderedPageBreak/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B373" w14:textId="77777777" w:rsidR="000B367E" w:rsidRDefault="000B367E" w:rsidP="000F5511">
      <w:r>
        <w:separator/>
      </w:r>
    </w:p>
  </w:endnote>
  <w:endnote w:type="continuationSeparator" w:id="0">
    <w:p w14:paraId="44144371" w14:textId="77777777" w:rsidR="000B367E" w:rsidRDefault="000B367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E5BAD" w14:textId="77777777" w:rsidR="000B367E" w:rsidRDefault="000B367E" w:rsidP="000F5511">
      <w:r>
        <w:separator/>
      </w:r>
    </w:p>
  </w:footnote>
  <w:footnote w:type="continuationSeparator" w:id="0">
    <w:p w14:paraId="75171E73" w14:textId="77777777" w:rsidR="000B367E" w:rsidRDefault="000B367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B367E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2F6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823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MARCELA MAYEGAS CASTILLO</cp:lastModifiedBy>
  <cp:revision>2</cp:revision>
  <cp:lastPrinted>2016-08-18T17:56:00Z</cp:lastPrinted>
  <dcterms:created xsi:type="dcterms:W3CDTF">2023-07-18T15:31:00Z</dcterms:created>
  <dcterms:modified xsi:type="dcterms:W3CDTF">2023-07-18T15:31:00Z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